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2052" type="#_x0000_t136" style="position:absolute;left:0;text-align:left;margin-left:143.2pt;margin-top:221.35pt;width:150.75pt;height:47.25pt;z-index:251656704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0" w:name="编号"/>
      <w:r>
        <w:rPr>
          <w:rFonts w:ascii="仿宋" w:eastAsia="仿宋" w:hAnsi="仿宋" w:hint="eastAsia"/>
          <w:sz w:val="32"/>
          <w:szCs w:val="32"/>
        </w:rPr>
        <w:t>16</w:t>
      </w:r>
      <w:bookmarkEnd w:id="0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宋体" w:cs="宋体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WASQIAAFMEAAAOAAAAZHJzL2Uyb0RvYy54bWysVM2O0zAQviPxDlbubZKSdtu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GbBIEACtzCi+/d3P959vP/65fuHu5/fbp39+RMauFZ1yqQQkYuldsWSrbhWV5K8&#10;NkjIvMaiYp7yzU4BTuwiwgchbmMUJFx1zyWFM3htpe/bttStg4SOoK0fz+40Hra1iMDH4SgeThKY&#10;Ijn6QpweA5U29hmTLXJGFhirMa9qm0shQARSxz4N3lwZ62jh9Bjgsgq54E3jtdAI1EEzxsOLISRq&#10;FXTGiMoHG9lw6g66EKOrVd5otMGgrMUigsfXC57zY1quBfXANcN0frAt5s3eBiKNcHhQJFA7WHvp&#10;vJlEk/l4Pk56yWA07yVRUfSeLvKkN1rEF8PiSZHnRfzWUYuTtOaUMuHYHWUcJ38nk8OF2gvwJORT&#10;S8KH6L53QPb49qT9lN1g9xJZSbpb6uP0Qbn+8OGWuatxvgf7/F8w+wUAAP//AwBQSwMEFAAGAAgA&#10;AAAhAMK+1MXZAAAABwEAAA8AAABkcnMvZG93bnJldi54bWxMjktLxDAUhfeC/yFcwd1MmlFLqU0H&#10;EVyJC6cFt5nm2tbJoyRpp/rrveJCl+fBOV+1X61hC4Y4eidBbDNg6DqvR9dLaJunTQEsJuW0Mt6h&#10;hE+MsK8vLypVan92r7gcUs9oxMVSSRhSmkrOYzegVXHrJ3SUvftgVSIZeq6DOtO4NXyXZTm3anT0&#10;MKgJHwfsTofZSvh4CW/Nszbi7iSaJV+bVsxfrZTXV+vDPbCEa/orww8+oUNNTEc/Ox2ZkbARVCR7&#10;lwOjuChub4Adfw1eV/w/f/0NAAD//wMAUEsBAi0AFAAGAAgAAAAhALaDOJL+AAAA4QEAABMAAAAA&#10;AAAAAAAAAAAAAAAAAFtDb250ZW50X1R5cGVzXS54bWxQSwECLQAUAAYACAAAACEAOP0h/9YAAACU&#10;AQAACwAAAAAAAAAAAAAAAAAvAQAAX3JlbHMvLnJlbHNQSwECLQAUAAYACAAAACEAUZyFgEkCAABT&#10;BAAADgAAAAAAAAAAAAAAAAAuAgAAZHJzL2Uyb0RvYy54bWxQSwECLQAUAAYACAAAACEAwr7UxdkA&#10;AAAHAQAADwAAAAAAAAAAAAAAAACjBAAAZHJzL2Rvd25yZXYueG1sUEsFBgAAAAAEAAQA8wAAAKkF&#10;AAAAAA==&#10;" strokecolor="red" strokeweight="2.25pt"/>
            </w:pict>
          </mc:Fallback>
        </mc:AlternateConten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1" w:name="Content"/>
      <w:r>
        <w:rPr>
          <w:rFonts w:ascii="方正小标宋简体" w:eastAsia="方正小标宋简体" w:hint="eastAsia"/>
          <w:sz w:val="44"/>
          <w:szCs w:val="44"/>
        </w:rPr>
        <w:t>2021年建筑业企业第4批二级资质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审批结果公告</w:t>
      </w:r>
    </w:p>
    <w:p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根据《中华人民共和国行政许可法》、</w:t>
      </w:r>
      <w:r>
        <w:rPr>
          <w:rFonts w:ascii="仿宋_GB2312" w:eastAsia="仿宋_GB2312" w:hAnsi="宋体" w:cs="宋体" w:hint="eastAsia"/>
          <w:sz w:val="32"/>
        </w:rPr>
        <w:t>《建筑业企业资质标准》（建市【</w:t>
      </w:r>
      <w:r>
        <w:rPr>
          <w:rFonts w:ascii="仿宋_GB2312" w:eastAsia="仿宋_GB2312" w:hAnsi="仿宋_GB2312" w:cs="仿宋_GB2312" w:hint="eastAsia"/>
          <w:sz w:val="32"/>
        </w:rPr>
        <w:t>2014</w:t>
      </w:r>
      <w:r>
        <w:rPr>
          <w:rFonts w:ascii="仿宋_GB2312" w:eastAsia="仿宋_GB2312" w:hAnsi="宋体" w:cs="宋体" w:hint="eastAsia"/>
          <w:sz w:val="32"/>
        </w:rPr>
        <w:t>】</w:t>
      </w:r>
      <w:r>
        <w:rPr>
          <w:rFonts w:ascii="仿宋_GB2312" w:eastAsia="仿宋_GB2312" w:hAnsi="仿宋_GB2312" w:cs="仿宋_GB2312" w:hint="eastAsia"/>
          <w:sz w:val="32"/>
        </w:rPr>
        <w:t>159号）文件</w:t>
      </w:r>
      <w:r>
        <w:rPr>
          <w:rFonts w:ascii="仿宋_GB2312" w:eastAsia="仿宋_GB2312" w:hint="eastAsia"/>
          <w:sz w:val="32"/>
          <w:szCs w:val="32"/>
        </w:rPr>
        <w:t>及有关法律法规的规定，现将我局审查通过的建筑业企业二级资质审批结果予以公布。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附件：2021年建筑业企业第4批二级资质审批结果公告表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281.5pt;margin-top:672.2pt;width:120pt;height:122.25pt;z-index:251659776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  <w10:anchorlock/>
          </v:shape>
          <w:control r:id="rId8" w:name="Control 6" w:shapeid="_x0000_s2054"/>
        </w:pict>
      </w: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>2021年3月25日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vanish/>
          <w:sz w:val="32"/>
          <w:szCs w:val="32"/>
        </w:rPr>
      </w:pP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spacing w:line="560" w:lineRule="exact"/>
        <w:ind w:firstLineChars="1300" w:firstLine="4160"/>
        <w:jc w:val="left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00" w:firstLine="210"/>
        <w:jc w:val="left"/>
        <w:rPr>
          <w:rFonts w:ascii="仿宋_GB2312" w:eastAsia="仿宋_GB2312" w:hAnsi="宋体" w:cs="宋体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3809</wp:posOffset>
                </wp:positionV>
                <wp:extent cx="5295900" cy="0"/>
                <wp:effectExtent l="0" t="0" r="19050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-3pt;margin-top:.3pt;width:41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3LPwIAAEcEAAAOAAAAZHJzL2Uyb0RvYy54bWysU82O0zAQviPxDpbvbZL+LG3UdIWSlssC&#10;lXZ5ANd2GovEtmy3aYV4BV4AaU/ACTjtnaeB5TEYuz/qwgUhcnDGHs8338x8nlxumxptuLFCyQwn&#10;3RgjLqliQq4y/Opm3hlhZB2RjNRK8gzvuMWX08ePJq1OeU9VqmbcIACRNm11hivndBpFlla8Ibar&#10;NJfgLJVpiIOtWUXMkBbQmzrqxfFF1CrDtFGUWwunxd6JpwG/LDl1L8vScofqDAM3F1YT1qVfo+mE&#10;pCtDdCXogQb5BxYNERKSnqAK4ghaG/EHVCOoUVaVrktVE6myFJSHGqCaJP6tmuuKaB5qgeZYfWqT&#10;/X+w9MVmYZBgGe5jJEkDI7p/f/fj3cf7r1++f7j7+e3W258/ob5vVattChG5XBhfLN3Ka32l6GuL&#10;pMorIlc8UL7ZacBJfET0IMRvrIaEy/a5YnCHrJ0KfduWpvGQ0BG0DePZncbDtw5ROBz2xsNxDFOk&#10;R19E0mOgNtY946pB3siwdYaIVeVyJSWIQJkkpCGbK+s8LZIeA3xWqeairoMWaonaDI+HvWEIsKoW&#10;zDv9NWtWy7w2aEO8msIXagTP+TWj1pIFsIoTNjvYjoh6b0PyWno8KAzoHKy9XN6M4/FsNBsNOoPe&#10;xawziIui83SeDzoX8+TJsOgXeV4kbz21ZJBWgjEuPbujdJPB30nj8Ij2ojuJ99SG6CF66BeQPf4D&#10;6TBZP8y9LJaK7RbmOHFQa7h8eFn+OZzvwT5//9NfAAAA//8DAFBLAwQUAAYACAAAACEAR/55t9gA&#10;AAAEAQAADwAAAGRycy9kb3ducmV2LnhtbEyPQUvDQBCF74L/YRnBi7SbBgwxZlKK4MGjbcHrNjsm&#10;0exsyG6a2F/v9KTHjze89025XVyvzjSGzjPCZp2AIq697bhBOB5eVzmoEA1b03smhB8KsK1ub0pT&#10;WD/zO533sVFSwqEwCG2MQ6F1qFtyJqz9QCzZpx+diYJjo+1oZil3vU6TJNPOdCwLrRnopaX6ez85&#10;BArT4ybZPbnm+HaZHz7Sy9c8HBDv75bdM6hIS/w7hqu+qEMlTic/sQ2qR1hl8kpEyEBJmqe54OmK&#10;uir1f/nqFwAA//8DAFBLAQItABQABgAIAAAAIQC2gziS/gAAAOEBAAATAAAAAAAAAAAAAAAAAAAA&#10;AABbQ29udGVudF9UeXBlc10ueG1sUEsBAi0AFAAGAAgAAAAhADj9If/WAAAAlAEAAAsAAAAAAAAA&#10;AAAAAAAALwEAAF9yZWxzLy5yZWxzUEsBAi0AFAAGAAgAAAAhACCGHcs/AgAARwQAAA4AAAAAAAAA&#10;AAAAAAAALgIAAGRycy9lMm9Eb2MueG1sUEsBAi0AFAAGAAgAAAAhAEf+ebfYAAAABAEAAA8AAAAA&#10;AAAAAAAAAAAAm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441959</wp:posOffset>
                </wp:positionV>
                <wp:extent cx="529590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3pt;margin-top:34.8pt;width:41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3IPwIAAEcEAAAOAAAAZHJzL2Uyb0RvYy54bWysU82O0zAQviPxDpbvbZLSLm3UdIWSlssC&#10;lXZ5ANd2EovEtmy3aYV4BV4AiRNwAk5752lgeQzG7g8ULgiRgzO2Zz5/M/PN9HLbNmjDjRVKZjjp&#10;xxhxSRUTssrw85tFb4yRdUQy0ijJM7zjFl/O7t+bdjrlA1WrhnGDAETatNMZrp3TaRRZWvOW2L7S&#10;XMJlqUxLHGxNFTFDOkBvm2gQxxdRpwzTRlFuLZwW+0s8C/hlyal7VpaWO9RkGLi5sJqwrvwazaYk&#10;rQzRtaAHGuQfWLRESHj0BFUQR9DaiD+gWkGNsqp0faraSJWloDzkANkk8W/ZXNdE85ALFMfqU5ns&#10;/4OlTzdLgwSD3mEkSQstuntz++31+7vPn76+u/3+5a23P35AiS9Vp20KEblcGp8s3cprfaXoC4uk&#10;ymsiKx4o3+w04ISI6CzEb6yGB1fdE8XAh6ydCnXblqb1kFARtA3t2Z3aw7cOUTgcDSajSQxdpMe7&#10;iKTHQG2se8xVi7yRYesMEVXtciUliECZJDxDNlfWQSIQeAzwr0q1EE0TtNBI1GV4MhqMQoBVjWD+&#10;0rtZU63yxqAN8WoKn68KgJ25GbWWLIDVnLD5wXZENHsb/Bvp8SAxoHOw9nJ5OYkn8/F8POwNBxfz&#10;3jAuit6jRT7sXSySh6PiQZHnRfLKU0uGaS0Y49KzO0o3Gf6dNA5DtBfdSbynMkTn6CFFIHv8B9Kh&#10;s76Ze1msFNstja+GbzKoNTgfJsuPw6/74PVz/mc/AAAA//8DAFBLAwQUAAYACAAAACEAF89+JtwA&#10;AAAIAQAADwAAAGRycy9kb3ducmV2LnhtbEyPQWvCQBCF70L/wzKFXkQ3Bhpimo2I4KHHquB1zU6T&#10;aHY2ZDcm9dd3Sg/tcd57vPlevplsK+7Y+8aRgtUyAoFUOtNQpeB03C9SED5oMrp1hAq+0MOmeJrl&#10;OjNupA+8H0IluIR8phXUIXSZlL6s0Wq/dB0Se5+utzrw2VfS9HrkctvKOIoSaXVD/KHWHe5qLG+H&#10;wSpAP7yuou3aVqf3xzg/x4/r2B2Venmetm8gAk7hLww/+IwOBTNd3EDGi1bBIuEpQUGyTkCwn8Yp&#10;C5dfQRa5/D+g+AYAAP//AwBQSwECLQAUAAYACAAAACEAtoM4kv4AAADhAQAAEwAAAAAAAAAAAAAA&#10;AAAAAAAAW0NvbnRlbnRfVHlwZXNdLnhtbFBLAQItABQABgAIAAAAIQA4/SH/1gAAAJQBAAALAAAA&#10;AAAAAAAAAAAAAC8BAABfcmVscy8ucmVsc1BLAQItABQABgAIAAAAIQA9UJ3IPwIAAEcEAAAOAAAA&#10;AAAAAAAAAAAAAC4CAABkcnMvZTJvRG9jLnhtbFBLAQItABQABgAIAAAAIQAXz34m3AAAAAgBAAAP&#10;AAAAAAAAAAAAAAAAAJkEAABkcnMvZG93bnJldi54bWxQSwUGAAAAAAQABADzAAAAogUAAAAA&#10;"/>
            </w:pict>
          </mc:Fallback>
        </mc:AlternateContent>
      </w:r>
      <w:r>
        <w:rPr>
          <w:rFonts w:ascii="仿宋_GB2312" w:eastAsia="仿宋_GB2312" w:hAnsi="宋体" w:cs="宋体" w:hint="eastAsia"/>
          <w:sz w:val="32"/>
        </w:rPr>
        <w:t>滁州市住房和城乡建设局办公室印    2021年3月25日</w:t>
      </w:r>
    </w:p>
    <w:p>
      <w:pPr>
        <w:jc w:val="left"/>
        <w:rPr>
          <w:rFonts w:ascii="仿宋_GB2312" w:eastAsia="仿宋_GB2312" w:hAnsi="宋体" w:cs="宋体"/>
          <w:sz w:val="32"/>
        </w:rPr>
        <w:sectPr>
          <w:footerReference w:type="default" r:id="rId9"/>
          <w:pgSz w:w="11906" w:h="16838"/>
          <w:pgMar w:top="1587" w:right="1587" w:bottom="1417" w:left="1587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margin" w:tblpY="-595"/>
        <w:tblW w:w="139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108"/>
        <w:gridCol w:w="637"/>
        <w:gridCol w:w="2898"/>
        <w:gridCol w:w="2111"/>
        <w:gridCol w:w="2673"/>
        <w:gridCol w:w="1266"/>
        <w:gridCol w:w="1406"/>
        <w:gridCol w:w="1271"/>
      </w:tblGrid>
      <w:tr>
        <w:trPr>
          <w:trHeight w:val="1105"/>
        </w:trPr>
        <w:tc>
          <w:tcPr>
            <w:tcW w:w="139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pacing w:val="-10"/>
                <w:sz w:val="44"/>
                <w:szCs w:val="44"/>
              </w:rPr>
              <w:lastRenderedPageBreak/>
              <w:t>滁州市2021年建筑业企业第4批二级资质审批结果公告表</w:t>
            </w:r>
          </w:p>
        </w:tc>
      </w:tr>
      <w:tr>
        <w:trPr>
          <w:trHeight w:val="1208"/>
        </w:trPr>
        <w:tc>
          <w:tcPr>
            <w:tcW w:w="530" w:type="dxa"/>
            <w:tcBorders>
              <w:top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8" w:type="dxa"/>
            <w:tcBorders>
              <w:top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898" w:type="dxa"/>
            <w:tcBorders>
              <w:top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2111" w:type="dxa"/>
            <w:tcBorders>
              <w:top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2673" w:type="dxa"/>
            <w:tcBorders>
              <w:top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行政相对人代码     </w:t>
            </w:r>
          </w:p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(统一社会信用代码)</w:t>
            </w:r>
          </w:p>
        </w:tc>
        <w:tc>
          <w:tcPr>
            <w:tcW w:w="1266" w:type="dxa"/>
            <w:tcBorders>
              <w:top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406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许可决定</w:t>
            </w:r>
          </w:p>
          <w:p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1271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许可截止</w:t>
            </w:r>
          </w:p>
          <w:p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日期</w:t>
            </w:r>
          </w:p>
        </w:tc>
      </w:tr>
      <w:tr>
        <w:trPr>
          <w:trHeight w:hRule="exact" w:val="1229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建筑施工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·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公路交通工程公路机电工程分项·二级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、</w:t>
            </w:r>
          </w:p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·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公路交通工程公路安全设施分项·二级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安徽灵迹建设工程有限公司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91341182MA2UN52Q2G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傅立保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20210324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20260323</w:t>
            </w:r>
          </w:p>
        </w:tc>
      </w:tr>
      <w:tr>
        <w:trPr>
          <w:trHeight w:hRule="exact" w:val="813"/>
        </w:trPr>
        <w:tc>
          <w:tcPr>
            <w:tcW w:w="530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" w:cs="Arial"/>
                <w:szCs w:val="21"/>
              </w:rPr>
            </w:pPr>
            <w:r>
              <w:rPr>
                <w:rFonts w:ascii="仿宋_GB2312" w:eastAsia="仿宋_GB2312" w:hAnsi="仿宋" w:cs="Arial" w:hint="eastAsia"/>
                <w:szCs w:val="21"/>
              </w:rPr>
              <w:t>建筑施工</w:t>
            </w:r>
          </w:p>
        </w:tc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898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·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公路交通工程公路安全设施分项·二级</w:t>
            </w:r>
          </w:p>
        </w:tc>
        <w:tc>
          <w:tcPr>
            <w:tcW w:w="2111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安徽孚嘉建设有限公司</w:t>
            </w:r>
          </w:p>
        </w:tc>
        <w:tc>
          <w:tcPr>
            <w:tcW w:w="2673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91340100MA2MTP4G33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范小伟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20210324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20260323</w:t>
            </w:r>
          </w:p>
        </w:tc>
      </w:tr>
      <w:tr>
        <w:trPr>
          <w:trHeight w:hRule="exact" w:val="760"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核准</w:t>
            </w:r>
          </w:p>
        </w:tc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建筑装修装饰工程专业承包二级</w:t>
            </w:r>
          </w:p>
        </w:tc>
        <w:tc>
          <w:tcPr>
            <w:tcW w:w="2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滁州赛德建设工程有限公司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91341103MA2WFX087G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陈红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20210324</w:t>
            </w: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20260323</w:t>
            </w:r>
          </w:p>
        </w:tc>
      </w:tr>
      <w:tr>
        <w:trPr>
          <w:trHeight w:hRule="exact" w:val="760"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核准</w:t>
            </w:r>
          </w:p>
        </w:tc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建筑装修装饰工程专业承包二级</w:t>
            </w:r>
          </w:p>
        </w:tc>
        <w:tc>
          <w:tcPr>
            <w:tcW w:w="2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安徽源脉建设有限公司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91341124MA2UFY213A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胡志鹏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20210324</w:t>
            </w: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20260323</w:t>
            </w:r>
          </w:p>
        </w:tc>
      </w:tr>
      <w:tr>
        <w:trPr>
          <w:trHeight w:hRule="exact" w:val="760"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5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核准</w:t>
            </w:r>
          </w:p>
        </w:tc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建筑装修装饰工程专业承包二级</w:t>
            </w:r>
          </w:p>
        </w:tc>
        <w:tc>
          <w:tcPr>
            <w:tcW w:w="2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安徽</w:t>
            </w:r>
            <w:r>
              <w:rPr>
                <w:rFonts w:ascii="仿宋_GB2312" w:hAnsi="Arial" w:cs="Arial" w:hint="eastAsia"/>
                <w:szCs w:val="21"/>
              </w:rPr>
              <w:t>珺</w:t>
            </w:r>
            <w:r>
              <w:rPr>
                <w:rFonts w:ascii="仿宋_GB2312" w:eastAsia="仿宋_GB2312" w:hAnsi="Arial" w:cs="Arial" w:hint="eastAsia"/>
                <w:szCs w:val="21"/>
              </w:rPr>
              <w:t>美建设工程有限公司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91341181MA2U6M4N49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杨建祥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20210324</w:t>
            </w: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20260323</w:t>
            </w:r>
          </w:p>
        </w:tc>
      </w:tr>
      <w:tr>
        <w:trPr>
          <w:trHeight w:hRule="exact" w:val="760"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核准</w:t>
            </w:r>
          </w:p>
        </w:tc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建筑工程施工总承包二级</w:t>
            </w:r>
          </w:p>
        </w:tc>
        <w:tc>
          <w:tcPr>
            <w:tcW w:w="2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安徽全德建筑安装有限公司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91341124MA2MUKMQ1M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潘士忠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20210324</w:t>
            </w: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20260323</w:t>
            </w:r>
          </w:p>
        </w:tc>
      </w:tr>
      <w:tr>
        <w:trPr>
          <w:trHeight w:hRule="exact" w:val="769"/>
        </w:trPr>
        <w:tc>
          <w:tcPr>
            <w:tcW w:w="530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7</w:t>
            </w:r>
          </w:p>
        </w:tc>
        <w:tc>
          <w:tcPr>
            <w:tcW w:w="1108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建筑施工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核准</w:t>
            </w:r>
          </w:p>
        </w:tc>
        <w:tc>
          <w:tcPr>
            <w:tcW w:w="2898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电子与智能化工程专业承包二级</w:t>
            </w:r>
          </w:p>
        </w:tc>
        <w:tc>
          <w:tcPr>
            <w:tcW w:w="2111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安徽时宇数码科技有限公司</w:t>
            </w:r>
          </w:p>
        </w:tc>
        <w:tc>
          <w:tcPr>
            <w:tcW w:w="2673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0"/>
                <w:szCs w:val="20"/>
              </w:rPr>
              <w:t>91341103MA2P18HW0Y</w:t>
            </w:r>
          </w:p>
        </w:tc>
        <w:tc>
          <w:tcPr>
            <w:tcW w:w="1266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szCs w:val="21"/>
              </w:rPr>
            </w:pPr>
            <w:r>
              <w:rPr>
                <w:rFonts w:ascii="仿宋_GB2312" w:eastAsia="仿宋_GB2312" w:hAnsi="微软雅黑" w:cs="Arial" w:hint="eastAsia"/>
                <w:color w:val="666666"/>
                <w:szCs w:val="21"/>
              </w:rPr>
              <w:t>刘亚</w:t>
            </w:r>
          </w:p>
        </w:tc>
        <w:tc>
          <w:tcPr>
            <w:tcW w:w="1406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20210324</w:t>
            </w:r>
          </w:p>
        </w:tc>
        <w:tc>
          <w:tcPr>
            <w:tcW w:w="1271" w:type="dxa"/>
            <w:tcBorders>
              <w:top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20260323</w:t>
            </w:r>
          </w:p>
        </w:tc>
      </w:tr>
      <w:bookmarkEnd w:id="1"/>
    </w:tbl>
    <w:p>
      <w:pPr>
        <w:spacing w:line="580" w:lineRule="exact"/>
        <w:ind w:right="-1130"/>
        <w:rPr>
          <w:rFonts w:ascii="仿宋_GB2312" w:eastAsia="仿宋_GB2312" w:hint="eastAsia"/>
          <w:sz w:val="32"/>
          <w:szCs w:val="32"/>
        </w:rPr>
      </w:pPr>
    </w:p>
    <w:sectPr>
      <w:footerReference w:type="default" r:id="rId10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fldChar w:fldCharType="end"/>
    </w:r>
  </w:p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 w:eastAsia="zh-CN"/>
      </w:rPr>
      <w:t>3</w:t>
    </w:r>
    <w: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comments" w:enforcement="1" w:cryptProviderType="rsaFull" w:cryptAlgorithmClass="hash" w:cryptAlgorithmType="typeAny" w:cryptAlgorithmSid="4" w:cryptSpinCount="100000" w:hash="yanjdXYAj9hkMCf1GnnNKYzVNVU=" w:salt="1p0yGWjdJh9Mxm/nJ+0gv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fOlBEZLarYQ9NenxzZ1ZqL9zNY2eoA62dhUiFTDMZL9bSn5NvsqrHBJ6IIOM/CZqCi1SU526iB3LAA=="/>
    <w:docVar w:name="DocEmbSo4A92AFEE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2"/>
      <o:rules v:ext="edit">
        <o:r id="V:Rule0" type="connector" idref="#直接箭头连接符 2"/>
        <o:r id="V:Rule1" type="connector" idref="#直接箭头连接符 1"/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8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2021-03-26T00:17:00Z</dcterms:created>
  <dcterms:modified xsi:type="dcterms:W3CDTF">2021-03-26T00:17:00Z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EBFAD39E7FC44ABB8C4152396A86DEB7</vt:lpwstr>
  </property>
</Properties>
</file>